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C36" w:rsidRDefault="00BA4C36">
      <w:r>
        <w:t>T</w:t>
      </w:r>
      <w:r w:rsidRPr="00BA4C36">
        <w:t xml:space="preserve">he Core Principles of Pathology, Immunology, and </w:t>
      </w:r>
      <w:r>
        <w:t xml:space="preserve">Infectious Diseases </w:t>
      </w:r>
    </w:p>
    <w:p w:rsidR="00BA4C36" w:rsidRDefault="00BA4C36">
      <w:r w:rsidRPr="00BA4C36">
        <w:t xml:space="preserve">Experts delve into the vital disciplines shaping healthcare advancements </w:t>
      </w:r>
    </w:p>
    <w:p w:rsidR="00BA4C36" w:rsidRDefault="00BA4C36"/>
    <w:p w:rsidR="00BA4C36" w:rsidRDefault="00BA4C36">
      <w:r>
        <w:t>Dr. David Render</w:t>
      </w:r>
      <w:bookmarkStart w:id="0" w:name="_GoBack"/>
      <w:bookmarkEnd w:id="0"/>
    </w:p>
    <w:p w:rsidR="00BA4C36" w:rsidRDefault="00BA4C36">
      <w:r>
        <w:t>10/23/2023 Chicago IL</w:t>
      </w:r>
    </w:p>
    <w:p w:rsidR="00BA4C36" w:rsidRDefault="00BA4C36"/>
    <w:p w:rsidR="00BA4C36" w:rsidRDefault="00BA4C36"/>
    <w:p w:rsidR="008D17D7" w:rsidRDefault="00BA4C36">
      <w:r w:rsidRPr="00BA4C36">
        <w:t>In the ever-evolving landscape of healthcare, the disciplines of pathology, immunology, and infectious diseases stand as pillars of understanding and combating various ailments. These fields of study play a pivotal role in diagnosing, treating, and preventing diseases that affect millions worldwide. Rooted in scientific research and clinical practice, the principles of pathology, immunology, and infectious diseases continue to unlock new insights, paving the way for innovative therapies and interventions. Pathology, encompassing both anatomical and clinical branches, focuses on understanding the nature, causes, and effects of diseases. Anatomical pathology involves the examination of tissues and cells to identify abnormalities and provide accurate diagnoses. Meanwhile, clinical pathology delves into laboratory diagnostics, including the analysis of blood, urine, and other bodily fluids, aiding in disease detection and monitoring treatment responses. Immunology, on the other hand, explores the intricate working of the immune system - the body's natural defense mechanism against diseases. This discipline encompasses the study of immune responses, immune system disorders, and the development of vaccines. Immunologists strive to understand the complexities of the immune system, unraveling its interactions with pathogens and identifying ways to enhance immune responses. Infectious diseases, a branch closely intertwined with immunology, focuses on the prevention, diagnosis, and treatment of infections caused by bacteria, viruses, fungi, and parasites. Infectious diseases experts work tirelessly to identify novel pathogens, monitor their spread, and develop effective strategies to control and neutralize them. From the ongoing battle against COVID-19 to tackling age-old foes like tuberculosis and malaria, understanding the principles of infectious diseases is vital to safeguard public health. The significance of these three disciplines has been keenly felt during the global COVID-19 pandemic. Pathologists have played a crucial role in accurately diagnosing the virus, while immunologists and infectious disease specialists have led the charge in developing vaccines and therapeutics. Their collaborative efforts have paved the way for a deeper understanding of the virus and the best approaches to combat its spread. As research continues to advance, the principles of pathology, immunology, and infectious diseases will remain at the forefront of medical breakthroughs. Whether it's uncovering the mechanisms behind cancer, deciphering the complexities of the human immune system, or combating emerging infectious diseases, these disciplines will continue to shape the future of healthcare, fostering a world where diseases are better understood, prevented, and treated. As we navigate these challenging times, it is crucial to recognize the immense contributions of those dedicated to the principles of pathology, immunology, and infectious diseases. Their tireless efforts and groundbreaking research serve as beacons of hope, driving us towards a healthier, more resilient future.</w:t>
      </w:r>
    </w:p>
    <w:sectPr w:rsidR="008D17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4C36"/>
    <w:rsid w:val="00563E3D"/>
    <w:rsid w:val="008D17D7"/>
    <w:rsid w:val="00BA4C36"/>
    <w:rsid w:val="00C16CC5"/>
    <w:rsid w:val="00F960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889308-1B10-4556-8AB7-94FF9C9684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492</Words>
  <Characters>2808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2023-10-24T04:38:00Z</dcterms:created>
  <dcterms:modified xsi:type="dcterms:W3CDTF">2023-10-24T04:38:00Z</dcterms:modified>
</cp:coreProperties>
</file>